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D" w:rsidRPr="009D399F" w:rsidRDefault="00F170C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D399F">
        <w:rPr>
          <w:rFonts w:ascii="Arial" w:hAnsi="Arial" w:cs="Arial"/>
          <w:b/>
          <w:bCs/>
          <w:sz w:val="20"/>
          <w:szCs w:val="20"/>
        </w:rPr>
        <w:t>Maria-</w:t>
      </w:r>
      <w:r w:rsidR="00507D0D" w:rsidRPr="009D399F">
        <w:rPr>
          <w:rFonts w:ascii="Arial" w:hAnsi="Arial" w:cs="Arial"/>
          <w:b/>
          <w:bCs/>
          <w:sz w:val="20"/>
          <w:szCs w:val="20"/>
        </w:rPr>
        <w:t>Federica</w:t>
      </w:r>
      <w:proofErr w:type="spellEnd"/>
      <w:r w:rsidR="00507D0D" w:rsidRPr="009D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07D0D" w:rsidRPr="009D399F">
        <w:rPr>
          <w:rFonts w:ascii="Arial" w:hAnsi="Arial" w:cs="Arial"/>
          <w:b/>
          <w:bCs/>
          <w:sz w:val="20"/>
          <w:szCs w:val="20"/>
        </w:rPr>
        <w:t>Bocedi</w:t>
      </w:r>
      <w:proofErr w:type="spellEnd"/>
    </w:p>
    <w:p w:rsidR="00507D0D" w:rsidRPr="009D399F" w:rsidRDefault="00507D0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399F">
        <w:rPr>
          <w:rFonts w:ascii="Arial" w:hAnsi="Arial" w:cs="Arial"/>
          <w:b/>
          <w:bCs/>
          <w:sz w:val="20"/>
          <w:szCs w:val="20"/>
        </w:rPr>
        <w:t>Curriculum Vitae</w:t>
      </w:r>
    </w:p>
    <w:p w:rsidR="00507D0D" w:rsidRPr="009D399F" w:rsidRDefault="00507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7D0D" w:rsidRPr="00F170C9" w:rsidRDefault="00507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b/>
          <w:bCs/>
          <w:sz w:val="20"/>
          <w:szCs w:val="20"/>
        </w:rPr>
        <w:t>Luogo e data di nascita</w:t>
      </w:r>
      <w:r w:rsidRPr="00F170C9">
        <w:rPr>
          <w:rFonts w:ascii="Arial" w:hAnsi="Arial" w:cs="Arial"/>
          <w:sz w:val="20"/>
          <w:szCs w:val="20"/>
        </w:rPr>
        <w:t>: Udine, 13 marzo 1969.</w:t>
      </w:r>
    </w:p>
    <w:p w:rsidR="00507D0D" w:rsidRPr="00F170C9" w:rsidRDefault="00507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b/>
          <w:bCs/>
          <w:sz w:val="20"/>
          <w:szCs w:val="20"/>
        </w:rPr>
        <w:t>Residenza</w:t>
      </w:r>
      <w:r w:rsidRPr="00F170C9">
        <w:rPr>
          <w:rFonts w:ascii="Arial" w:hAnsi="Arial" w:cs="Arial"/>
          <w:sz w:val="20"/>
          <w:szCs w:val="20"/>
        </w:rPr>
        <w:t xml:space="preserve">: via Roma 30, 33040 </w:t>
      </w:r>
      <w:proofErr w:type="spellStart"/>
      <w:r w:rsidRPr="00F170C9">
        <w:rPr>
          <w:rFonts w:ascii="Arial" w:hAnsi="Arial" w:cs="Arial"/>
          <w:sz w:val="20"/>
          <w:szCs w:val="20"/>
        </w:rPr>
        <w:t>Attimis</w:t>
      </w:r>
      <w:proofErr w:type="spellEnd"/>
      <w:r w:rsidRPr="00F170C9">
        <w:rPr>
          <w:rFonts w:ascii="Arial" w:hAnsi="Arial" w:cs="Arial"/>
          <w:sz w:val="20"/>
          <w:szCs w:val="20"/>
        </w:rPr>
        <w:t>.</w:t>
      </w:r>
    </w:p>
    <w:p w:rsidR="00507D0D" w:rsidRPr="00F170C9" w:rsidRDefault="00507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b/>
          <w:bCs/>
          <w:sz w:val="20"/>
          <w:szCs w:val="20"/>
        </w:rPr>
        <w:t>Titoli di studio</w:t>
      </w:r>
      <w:r w:rsidRPr="00F170C9">
        <w:rPr>
          <w:rFonts w:ascii="Arial" w:hAnsi="Arial" w:cs="Arial"/>
          <w:sz w:val="20"/>
          <w:szCs w:val="20"/>
        </w:rPr>
        <w:t>:</w:t>
      </w:r>
    </w:p>
    <w:p w:rsidR="00507D0D" w:rsidRPr="00F170C9" w:rsidRDefault="00507D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sz w:val="20"/>
          <w:szCs w:val="20"/>
        </w:rPr>
        <w:t xml:space="preserve">Maturità classica (Liceo Ginnasio J. </w:t>
      </w:r>
      <w:proofErr w:type="spellStart"/>
      <w:r w:rsidRPr="00F170C9">
        <w:rPr>
          <w:rFonts w:ascii="Arial" w:hAnsi="Arial" w:cs="Arial"/>
          <w:sz w:val="20"/>
          <w:szCs w:val="20"/>
        </w:rPr>
        <w:t>Stellini</w:t>
      </w:r>
      <w:proofErr w:type="spellEnd"/>
      <w:r w:rsidRPr="00F170C9">
        <w:rPr>
          <w:rFonts w:ascii="Arial" w:hAnsi="Arial" w:cs="Arial"/>
          <w:sz w:val="20"/>
          <w:szCs w:val="20"/>
        </w:rPr>
        <w:t>, Udine, 1988);</w:t>
      </w:r>
    </w:p>
    <w:p w:rsidR="00507D0D" w:rsidRPr="00F170C9" w:rsidRDefault="00507D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sz w:val="20"/>
          <w:szCs w:val="20"/>
        </w:rPr>
        <w:t>Laurea in Architettura (Istituto Universitario di Architettura, Venezia, 1995), tesi in progettazione, relatore arch. Guido Canali. Tirocinio professionale presso lo studio dell’arch. Guido Canali di Parma (1994 -1995);</w:t>
      </w:r>
    </w:p>
    <w:p w:rsidR="00507D0D" w:rsidRPr="00F170C9" w:rsidRDefault="00507D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sz w:val="20"/>
          <w:szCs w:val="20"/>
        </w:rPr>
        <w:t>Abilitata come Coordinatore per la sicurezza in fase di progettazione ed esecuzione, D</w:t>
      </w:r>
      <w:r w:rsidR="00F170C9" w:rsidRPr="00F170C9">
        <w:rPr>
          <w:rFonts w:ascii="Arial" w:hAnsi="Arial" w:cs="Arial"/>
          <w:sz w:val="20"/>
          <w:szCs w:val="20"/>
        </w:rPr>
        <w:t>.L. 494/96 (IAL di Udine, 1998);</w:t>
      </w:r>
    </w:p>
    <w:p w:rsidR="00F170C9" w:rsidRPr="00F170C9" w:rsidRDefault="00F17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sz w:val="20"/>
          <w:szCs w:val="20"/>
        </w:rPr>
        <w:t xml:space="preserve">Abilitata come Progettista Esperto </w:t>
      </w:r>
      <w:proofErr w:type="spellStart"/>
      <w:r w:rsidRPr="00F170C9">
        <w:rPr>
          <w:rFonts w:ascii="Arial" w:hAnsi="Arial" w:cs="Arial"/>
          <w:sz w:val="20"/>
          <w:szCs w:val="20"/>
        </w:rPr>
        <w:t>Casaclima</w:t>
      </w:r>
      <w:proofErr w:type="spellEnd"/>
      <w:r w:rsidRPr="00F170C9">
        <w:rPr>
          <w:rFonts w:ascii="Arial" w:hAnsi="Arial" w:cs="Arial"/>
          <w:sz w:val="20"/>
          <w:szCs w:val="20"/>
        </w:rPr>
        <w:t xml:space="preserve"> (APE di Udine, giugno 2010).</w:t>
      </w:r>
    </w:p>
    <w:p w:rsidR="00507D0D" w:rsidRPr="00F170C9" w:rsidRDefault="00507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b/>
          <w:bCs/>
          <w:sz w:val="20"/>
          <w:szCs w:val="20"/>
        </w:rPr>
        <w:t>Lingue straniere parlate</w:t>
      </w:r>
      <w:r w:rsidRPr="00F170C9">
        <w:rPr>
          <w:rFonts w:ascii="Arial" w:hAnsi="Arial" w:cs="Arial"/>
          <w:sz w:val="20"/>
          <w:szCs w:val="20"/>
        </w:rPr>
        <w:t>: Inglese.</w:t>
      </w:r>
    </w:p>
    <w:p w:rsidR="00507D0D" w:rsidRPr="00F170C9" w:rsidRDefault="00507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b/>
          <w:bCs/>
          <w:sz w:val="20"/>
          <w:szCs w:val="20"/>
        </w:rPr>
        <w:t>Programmi informatici usati</w:t>
      </w:r>
      <w:r w:rsidRPr="00F170C9">
        <w:rPr>
          <w:rFonts w:ascii="Arial" w:hAnsi="Arial" w:cs="Arial"/>
          <w:sz w:val="20"/>
          <w:szCs w:val="20"/>
        </w:rPr>
        <w:t>: Autocad</w:t>
      </w:r>
      <w:r w:rsidR="00157092">
        <w:rPr>
          <w:rFonts w:ascii="Arial" w:hAnsi="Arial" w:cs="Arial"/>
          <w:sz w:val="20"/>
          <w:szCs w:val="20"/>
        </w:rPr>
        <w:t xml:space="preserve"> 2D e 3D</w:t>
      </w:r>
      <w:r w:rsidRPr="00F170C9">
        <w:rPr>
          <w:rFonts w:ascii="Arial" w:hAnsi="Arial" w:cs="Arial"/>
          <w:sz w:val="20"/>
          <w:szCs w:val="20"/>
        </w:rPr>
        <w:t>, Microsoft Word, Microsoft Excel.</w:t>
      </w:r>
    </w:p>
    <w:p w:rsidR="00507D0D" w:rsidRPr="00F170C9" w:rsidRDefault="00507D0D" w:rsidP="00493A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b/>
          <w:bCs/>
          <w:sz w:val="20"/>
          <w:szCs w:val="20"/>
        </w:rPr>
        <w:t>Altre qualifiche</w:t>
      </w:r>
      <w:r w:rsidRPr="00F170C9">
        <w:rPr>
          <w:rFonts w:ascii="Arial" w:hAnsi="Arial" w:cs="Arial"/>
          <w:sz w:val="20"/>
          <w:szCs w:val="20"/>
        </w:rPr>
        <w:t>: membro delle Commissioni Edilizie Integrate dei comuni di Tavagnacco (1999-2003), Pavia di Udine (dal 1999</w:t>
      </w:r>
      <w:r w:rsidR="00493A72">
        <w:rPr>
          <w:rFonts w:ascii="Arial" w:hAnsi="Arial" w:cs="Arial"/>
          <w:sz w:val="20"/>
          <w:szCs w:val="20"/>
        </w:rPr>
        <w:t xml:space="preserve"> ad oggi</w:t>
      </w:r>
      <w:r w:rsidRPr="00F170C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170C9">
        <w:rPr>
          <w:rFonts w:ascii="Arial" w:hAnsi="Arial" w:cs="Arial"/>
          <w:sz w:val="20"/>
          <w:szCs w:val="20"/>
        </w:rPr>
        <w:t>Pagnacco</w:t>
      </w:r>
      <w:proofErr w:type="spellEnd"/>
      <w:r w:rsidRPr="00F170C9">
        <w:rPr>
          <w:rFonts w:ascii="Arial" w:hAnsi="Arial" w:cs="Arial"/>
          <w:sz w:val="20"/>
          <w:szCs w:val="20"/>
        </w:rPr>
        <w:t xml:space="preserve"> (dal 2003</w:t>
      </w:r>
      <w:r w:rsidR="00F170C9" w:rsidRPr="00F170C9">
        <w:rPr>
          <w:rFonts w:ascii="Arial" w:hAnsi="Arial" w:cs="Arial"/>
          <w:sz w:val="20"/>
          <w:szCs w:val="20"/>
        </w:rPr>
        <w:t>-200</w:t>
      </w:r>
      <w:r w:rsidR="00493A72">
        <w:rPr>
          <w:rFonts w:ascii="Arial" w:hAnsi="Arial" w:cs="Arial"/>
          <w:sz w:val="20"/>
          <w:szCs w:val="20"/>
        </w:rPr>
        <w:t>9</w:t>
      </w:r>
      <w:r w:rsidRPr="00F170C9">
        <w:rPr>
          <w:rFonts w:ascii="Arial" w:hAnsi="Arial" w:cs="Arial"/>
          <w:sz w:val="20"/>
          <w:szCs w:val="20"/>
        </w:rPr>
        <w:t>) come esperto ambientale.</w:t>
      </w:r>
    </w:p>
    <w:p w:rsidR="00507D0D" w:rsidRPr="00F170C9" w:rsidRDefault="00507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3A72">
        <w:rPr>
          <w:rFonts w:ascii="Arial" w:hAnsi="Arial" w:cs="Arial"/>
          <w:b/>
          <w:bCs/>
          <w:sz w:val="20"/>
          <w:szCs w:val="20"/>
        </w:rPr>
        <w:t>N° e data di iscrizione all’ordine professionale</w:t>
      </w:r>
      <w:r w:rsidRPr="00F170C9">
        <w:rPr>
          <w:rFonts w:ascii="Arial" w:hAnsi="Arial" w:cs="Arial"/>
          <w:sz w:val="20"/>
          <w:szCs w:val="20"/>
        </w:rPr>
        <w:t>: iscritta all’Ordine degli Architetti, Pianificatori, Paesaggisti, Conservatori della Provincia di Udine con la posizione n. 1072/A Laurea Specialistica dal 13 marzo 1996.</w:t>
      </w:r>
    </w:p>
    <w:p w:rsidR="00507D0D" w:rsidRPr="00F170C9" w:rsidRDefault="00507D0D" w:rsidP="00F170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b/>
          <w:bCs/>
          <w:sz w:val="20"/>
          <w:szCs w:val="20"/>
        </w:rPr>
        <w:t>Sede dello studio professionale</w:t>
      </w:r>
      <w:r w:rsidRPr="00F170C9">
        <w:rPr>
          <w:rFonts w:ascii="Arial" w:hAnsi="Arial" w:cs="Arial"/>
          <w:sz w:val="20"/>
          <w:szCs w:val="20"/>
        </w:rPr>
        <w:t xml:space="preserve">: 33100 Udine, viale Armando Diaz n° 14, tel./fax 0432.25211, </w:t>
      </w:r>
      <w:proofErr w:type="spellStart"/>
      <w:r w:rsidRPr="00F170C9">
        <w:rPr>
          <w:rFonts w:ascii="Arial" w:hAnsi="Arial" w:cs="Arial"/>
          <w:sz w:val="20"/>
          <w:szCs w:val="20"/>
        </w:rPr>
        <w:t>Cell</w:t>
      </w:r>
      <w:proofErr w:type="spellEnd"/>
      <w:r w:rsidRPr="00F170C9">
        <w:rPr>
          <w:rFonts w:ascii="Arial" w:hAnsi="Arial" w:cs="Arial"/>
          <w:sz w:val="20"/>
          <w:szCs w:val="20"/>
        </w:rPr>
        <w:t xml:space="preserve">. 338.4005317, </w:t>
      </w:r>
      <w:proofErr w:type="spellStart"/>
      <w:r w:rsidRPr="00F170C9">
        <w:rPr>
          <w:rFonts w:ascii="Arial" w:hAnsi="Arial" w:cs="Arial"/>
          <w:sz w:val="20"/>
          <w:szCs w:val="20"/>
        </w:rPr>
        <w:t>P.Iva</w:t>
      </w:r>
      <w:proofErr w:type="spellEnd"/>
      <w:r w:rsidRPr="00F170C9">
        <w:rPr>
          <w:rFonts w:ascii="Arial" w:hAnsi="Arial" w:cs="Arial"/>
          <w:sz w:val="20"/>
          <w:szCs w:val="20"/>
        </w:rPr>
        <w:t xml:space="preserve">: 02203260308. E-mail: </w:t>
      </w:r>
      <w:proofErr w:type="spellStart"/>
      <w:r w:rsidRPr="00F170C9">
        <w:rPr>
          <w:rFonts w:ascii="Arial" w:hAnsi="Arial" w:cs="Arial"/>
          <w:sz w:val="20"/>
          <w:szCs w:val="20"/>
        </w:rPr>
        <w:t>federica</w:t>
      </w:r>
      <w:r w:rsidR="00F170C9" w:rsidRPr="00F170C9">
        <w:rPr>
          <w:rFonts w:ascii="Arial" w:hAnsi="Arial" w:cs="Arial"/>
          <w:sz w:val="20"/>
          <w:szCs w:val="20"/>
        </w:rPr>
        <w:t>.</w:t>
      </w:r>
      <w:r w:rsidRPr="00F170C9">
        <w:rPr>
          <w:rFonts w:ascii="Arial" w:hAnsi="Arial" w:cs="Arial"/>
          <w:sz w:val="20"/>
          <w:szCs w:val="20"/>
        </w:rPr>
        <w:t>bocedi</w:t>
      </w:r>
      <w:proofErr w:type="spellEnd"/>
      <w:r w:rsidRPr="00F170C9">
        <w:rPr>
          <w:rFonts w:ascii="Arial" w:hAnsi="Arial" w:cs="Arial"/>
          <w:sz w:val="20"/>
          <w:szCs w:val="20"/>
        </w:rPr>
        <w:t xml:space="preserve"> @ </w:t>
      </w:r>
      <w:proofErr w:type="spellStart"/>
      <w:r w:rsidR="00F170C9" w:rsidRPr="00F170C9">
        <w:rPr>
          <w:rFonts w:ascii="Arial" w:hAnsi="Arial" w:cs="Arial"/>
          <w:sz w:val="20"/>
          <w:szCs w:val="20"/>
        </w:rPr>
        <w:t>libero.it</w:t>
      </w:r>
      <w:proofErr w:type="spellEnd"/>
    </w:p>
    <w:p w:rsidR="00507D0D" w:rsidRDefault="00507D0D" w:rsidP="00F07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b/>
          <w:bCs/>
          <w:sz w:val="20"/>
          <w:szCs w:val="20"/>
        </w:rPr>
        <w:t>Organizzazione del lavoro</w:t>
      </w:r>
      <w:r w:rsidRPr="00F170C9">
        <w:rPr>
          <w:rFonts w:ascii="Arial" w:hAnsi="Arial" w:cs="Arial"/>
          <w:sz w:val="20"/>
          <w:szCs w:val="20"/>
        </w:rPr>
        <w:t xml:space="preserve">: </w:t>
      </w:r>
      <w:r w:rsidR="004E1FBB">
        <w:rPr>
          <w:rFonts w:ascii="Arial" w:hAnsi="Arial" w:cs="Arial"/>
          <w:sz w:val="20"/>
          <w:szCs w:val="20"/>
        </w:rPr>
        <w:t xml:space="preserve">dal 1996 </w:t>
      </w:r>
      <w:r w:rsidRPr="00F170C9">
        <w:rPr>
          <w:rFonts w:ascii="Arial" w:hAnsi="Arial" w:cs="Arial"/>
          <w:sz w:val="20"/>
          <w:szCs w:val="20"/>
        </w:rPr>
        <w:t xml:space="preserve">svolgo l’attività </w:t>
      </w:r>
      <w:r w:rsidR="00531CDB">
        <w:rPr>
          <w:rFonts w:ascii="Arial" w:hAnsi="Arial" w:cs="Arial"/>
          <w:sz w:val="20"/>
          <w:szCs w:val="20"/>
        </w:rPr>
        <w:t xml:space="preserve">in proprio </w:t>
      </w:r>
      <w:r w:rsidRPr="00F170C9">
        <w:rPr>
          <w:rFonts w:ascii="Arial" w:hAnsi="Arial" w:cs="Arial"/>
          <w:sz w:val="20"/>
          <w:szCs w:val="20"/>
        </w:rPr>
        <w:t>come progettista archite</w:t>
      </w:r>
      <w:r w:rsidR="004E1FBB">
        <w:rPr>
          <w:rFonts w:ascii="Arial" w:hAnsi="Arial" w:cs="Arial"/>
          <w:sz w:val="20"/>
          <w:szCs w:val="20"/>
        </w:rPr>
        <w:t xml:space="preserve">ttonico, direttore dei lavori e, dal 1998, </w:t>
      </w:r>
      <w:r w:rsidRPr="00F170C9">
        <w:rPr>
          <w:rFonts w:ascii="Arial" w:hAnsi="Arial" w:cs="Arial"/>
          <w:sz w:val="20"/>
          <w:szCs w:val="20"/>
        </w:rPr>
        <w:t xml:space="preserve">coordinatore per la sicurezza. Gestisco con la  collaborazione di professionisti esterni l’intero processo progettuale (progettazione strutturale e degli impianti elettrico e termo/idrico-sanitario, computi metrico–estimativi, richieste ai Vigili del Fuoco, accatastamento). Mi occupo della progettazione del nuovo e del recupero dell’esistente. Sono dotata dei programmi informatici e delle attrezzature necessarie alla produzione degli elaborati richiesti per l’ottenimento </w:t>
      </w:r>
      <w:r w:rsidR="00F075EB">
        <w:rPr>
          <w:rFonts w:ascii="Arial" w:hAnsi="Arial" w:cs="Arial"/>
          <w:sz w:val="20"/>
          <w:szCs w:val="20"/>
        </w:rPr>
        <w:t>dei permessi</w:t>
      </w:r>
      <w:r w:rsidRPr="00F170C9">
        <w:rPr>
          <w:rFonts w:ascii="Arial" w:hAnsi="Arial" w:cs="Arial"/>
          <w:sz w:val="20"/>
          <w:szCs w:val="20"/>
        </w:rPr>
        <w:t xml:space="preserve"> nelle sedi deputate. </w:t>
      </w:r>
    </w:p>
    <w:p w:rsidR="002826E7" w:rsidRDefault="002826E7" w:rsidP="00A952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6E7">
        <w:rPr>
          <w:rFonts w:ascii="Arial" w:hAnsi="Arial" w:cs="Arial"/>
          <w:b/>
          <w:bCs/>
          <w:sz w:val="20"/>
          <w:szCs w:val="20"/>
        </w:rPr>
        <w:t>Attività imprenditoriale</w:t>
      </w:r>
      <w:r>
        <w:rPr>
          <w:rFonts w:ascii="Arial" w:hAnsi="Arial" w:cs="Arial"/>
          <w:sz w:val="20"/>
          <w:szCs w:val="20"/>
        </w:rPr>
        <w:t>:d</w:t>
      </w:r>
      <w:r w:rsidR="004E1FBB">
        <w:rPr>
          <w:rFonts w:ascii="Arial" w:hAnsi="Arial" w:cs="Arial"/>
          <w:sz w:val="20"/>
          <w:szCs w:val="20"/>
        </w:rPr>
        <w:t xml:space="preserve">al 2003 </w:t>
      </w:r>
      <w:r w:rsidR="00710F33">
        <w:rPr>
          <w:rFonts w:ascii="Arial" w:hAnsi="Arial" w:cs="Arial"/>
          <w:sz w:val="20"/>
          <w:szCs w:val="20"/>
        </w:rPr>
        <w:t>svolgo un’attività imprenditoriale finalizzata alla realizza</w:t>
      </w:r>
      <w:r>
        <w:rPr>
          <w:rFonts w:ascii="Arial" w:hAnsi="Arial" w:cs="Arial"/>
          <w:sz w:val="20"/>
          <w:szCs w:val="20"/>
        </w:rPr>
        <w:t>zione di iniziative immobiliari</w:t>
      </w:r>
      <w:r w:rsidR="00653306">
        <w:rPr>
          <w:rFonts w:ascii="Arial" w:hAnsi="Arial" w:cs="Arial"/>
          <w:sz w:val="20"/>
          <w:szCs w:val="20"/>
        </w:rPr>
        <w:t xml:space="preserve"> dalla progettazione del </w:t>
      </w:r>
      <w:proofErr w:type="spellStart"/>
      <w:r w:rsidR="00653306">
        <w:rPr>
          <w:rFonts w:ascii="Arial" w:hAnsi="Arial" w:cs="Arial"/>
          <w:sz w:val="20"/>
          <w:szCs w:val="20"/>
        </w:rPr>
        <w:t>business</w:t>
      </w:r>
      <w:r w:rsidR="00A23540">
        <w:rPr>
          <w:rFonts w:ascii="Arial" w:hAnsi="Arial" w:cs="Arial"/>
          <w:sz w:val="20"/>
          <w:szCs w:val="20"/>
        </w:rPr>
        <w:t>-</w:t>
      </w:r>
      <w:r w:rsidR="00653306">
        <w:rPr>
          <w:rFonts w:ascii="Arial" w:hAnsi="Arial" w:cs="Arial"/>
          <w:sz w:val="20"/>
          <w:szCs w:val="20"/>
        </w:rPr>
        <w:t>plan</w:t>
      </w:r>
      <w:proofErr w:type="spellEnd"/>
      <w:r w:rsidR="00653306">
        <w:rPr>
          <w:rFonts w:ascii="Arial" w:hAnsi="Arial" w:cs="Arial"/>
          <w:sz w:val="20"/>
          <w:szCs w:val="20"/>
        </w:rPr>
        <w:t xml:space="preserve"> alla vendita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41927" w:rsidRDefault="00541927" w:rsidP="005419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0F33" w:rsidRDefault="00710F33">
      <w:pPr>
        <w:spacing w:line="360" w:lineRule="auto"/>
        <w:jc w:val="both"/>
        <w:rPr>
          <w:sz w:val="20"/>
          <w:szCs w:val="20"/>
        </w:rPr>
      </w:pPr>
    </w:p>
    <w:p w:rsidR="00507D0D" w:rsidRPr="00F170C9" w:rsidRDefault="00507D0D" w:rsidP="00A952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0C9">
        <w:rPr>
          <w:rFonts w:ascii="Arial" w:hAnsi="Arial" w:cs="Arial"/>
          <w:sz w:val="20"/>
          <w:szCs w:val="20"/>
        </w:rPr>
        <w:t xml:space="preserve">Udine, </w:t>
      </w:r>
      <w:r w:rsidR="00A952BE">
        <w:rPr>
          <w:rFonts w:ascii="Arial" w:hAnsi="Arial" w:cs="Arial"/>
          <w:sz w:val="20"/>
          <w:szCs w:val="20"/>
        </w:rPr>
        <w:t>7 aprile 2014</w:t>
      </w:r>
    </w:p>
    <w:p w:rsidR="00507D0D" w:rsidRPr="00F170C9" w:rsidRDefault="00507D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07D0D" w:rsidRPr="00F170C9" w:rsidSect="00BF67EB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86" w:rsidRDefault="00C26286" w:rsidP="00F170C9">
      <w:r>
        <w:separator/>
      </w:r>
    </w:p>
  </w:endnote>
  <w:endnote w:type="continuationSeparator" w:id="0">
    <w:p w:rsidR="00C26286" w:rsidRDefault="00C26286" w:rsidP="00F1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86" w:rsidRDefault="00C26286" w:rsidP="00F170C9">
      <w:r>
        <w:separator/>
      </w:r>
    </w:p>
  </w:footnote>
  <w:footnote w:type="continuationSeparator" w:id="0">
    <w:p w:rsidR="00C26286" w:rsidRDefault="00C26286" w:rsidP="00F1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6366"/>
    <w:multiLevelType w:val="hybridMultilevel"/>
    <w:tmpl w:val="6A7232E6"/>
    <w:lvl w:ilvl="0" w:tplc="AA668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C9"/>
    <w:rsid w:val="000423B0"/>
    <w:rsid w:val="00157092"/>
    <w:rsid w:val="001B71AA"/>
    <w:rsid w:val="002826E7"/>
    <w:rsid w:val="00493A72"/>
    <w:rsid w:val="004E1FBB"/>
    <w:rsid w:val="00507D0D"/>
    <w:rsid w:val="00531CDB"/>
    <w:rsid w:val="00541927"/>
    <w:rsid w:val="005D3D5D"/>
    <w:rsid w:val="00624A36"/>
    <w:rsid w:val="00653306"/>
    <w:rsid w:val="00710F33"/>
    <w:rsid w:val="009D399F"/>
    <w:rsid w:val="009E5C58"/>
    <w:rsid w:val="00A23540"/>
    <w:rsid w:val="00A952BE"/>
    <w:rsid w:val="00B67838"/>
    <w:rsid w:val="00BF67EB"/>
    <w:rsid w:val="00C26286"/>
    <w:rsid w:val="00C95731"/>
    <w:rsid w:val="00ED636C"/>
    <w:rsid w:val="00ED7E40"/>
    <w:rsid w:val="00F075EB"/>
    <w:rsid w:val="00F170C9"/>
    <w:rsid w:val="00F2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7EB"/>
    <w:rPr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F67EB"/>
    <w:pPr>
      <w:spacing w:line="36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7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70C9"/>
    <w:rPr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17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70C9"/>
    <w:rPr>
      <w:sz w:val="24"/>
      <w:szCs w:val="24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Arch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</dc:title>
  <dc:creator>Asus</dc:creator>
  <cp:lastModifiedBy>Asus</cp:lastModifiedBy>
  <cp:revision>3</cp:revision>
  <cp:lastPrinted>2014-01-07T08:42:00Z</cp:lastPrinted>
  <dcterms:created xsi:type="dcterms:W3CDTF">2014-04-07T09:32:00Z</dcterms:created>
  <dcterms:modified xsi:type="dcterms:W3CDTF">2014-04-07T09:33:00Z</dcterms:modified>
</cp:coreProperties>
</file>